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E8" w:rsidRPr="00E16E84" w:rsidRDefault="005C43E8" w:rsidP="005C43E8">
      <w:pPr>
        <w:tabs>
          <w:tab w:val="left" w:pos="5220"/>
          <w:tab w:val="right" w:pos="9072"/>
        </w:tabs>
        <w:spacing w:after="0"/>
        <w:jc w:val="right"/>
      </w:pPr>
      <w:r w:rsidRPr="00E16E84">
        <w:t>…………………, dnia ……………….</w:t>
      </w:r>
    </w:p>
    <w:p w:rsidR="005C43E8" w:rsidRPr="00E16E84" w:rsidRDefault="005C43E8" w:rsidP="005C43E8">
      <w:pPr>
        <w:spacing w:after="0"/>
        <w:jc w:val="right"/>
      </w:pPr>
      <w:r w:rsidRPr="00E16E84">
        <w:t>(</w:t>
      </w:r>
      <w:r w:rsidRPr="00E16E84">
        <w:rPr>
          <w:i/>
          <w:iCs/>
        </w:rPr>
        <w:t>miejscowość, data</w:t>
      </w:r>
      <w:r w:rsidRPr="00E16E84">
        <w:t>)</w:t>
      </w:r>
    </w:p>
    <w:p w:rsidR="005C43E8" w:rsidRPr="00E16E84" w:rsidRDefault="005C43E8" w:rsidP="005C43E8">
      <w:pPr>
        <w:spacing w:after="0"/>
        <w:jc w:val="right"/>
      </w:pPr>
    </w:p>
    <w:p w:rsidR="005C43E8" w:rsidRPr="00E16E84" w:rsidRDefault="005C43E8" w:rsidP="005C43E8">
      <w:pPr>
        <w:spacing w:after="0"/>
        <w:jc w:val="right"/>
      </w:pPr>
    </w:p>
    <w:p w:rsidR="005C43E8" w:rsidRPr="00E16E84" w:rsidRDefault="005C43E8" w:rsidP="005C43E8">
      <w:pPr>
        <w:spacing w:after="0"/>
        <w:jc w:val="right"/>
      </w:pPr>
      <w:r w:rsidRPr="00E16E84">
        <w:t>……..….......................................</w:t>
      </w:r>
    </w:p>
    <w:p w:rsidR="005C43E8" w:rsidRPr="00E16E84" w:rsidRDefault="005C43E8" w:rsidP="005C43E8">
      <w:pPr>
        <w:spacing w:after="0"/>
        <w:jc w:val="right"/>
      </w:pPr>
      <w:r w:rsidRPr="00E16E84">
        <w:t>……..….......................................</w:t>
      </w:r>
    </w:p>
    <w:p w:rsidR="005C43E8" w:rsidRPr="00E16E84" w:rsidRDefault="005C43E8" w:rsidP="005C43E8">
      <w:pPr>
        <w:spacing w:after="0"/>
        <w:jc w:val="right"/>
      </w:pPr>
      <w:r w:rsidRPr="00E16E84">
        <w:t>……..….......................................</w:t>
      </w:r>
    </w:p>
    <w:p w:rsidR="005C43E8" w:rsidRPr="00E16E84" w:rsidRDefault="005C43E8" w:rsidP="005C43E8">
      <w:pPr>
        <w:spacing w:after="0"/>
        <w:jc w:val="right"/>
        <w:rPr>
          <w:b/>
          <w:bCs/>
        </w:rPr>
      </w:pPr>
      <w:r w:rsidRPr="00E16E84">
        <w:t>(</w:t>
      </w:r>
      <w:r w:rsidRPr="00E16E84">
        <w:rPr>
          <w:i/>
          <w:iCs/>
        </w:rPr>
        <w:t>imię i nazwisko, adres strony</w:t>
      </w:r>
      <w:r w:rsidRPr="00E16E84">
        <w:t>)</w:t>
      </w:r>
    </w:p>
    <w:p w:rsidR="005C43E8" w:rsidRDefault="005C43E8" w:rsidP="005C43E8">
      <w:pPr>
        <w:spacing w:after="0"/>
        <w:jc w:val="right"/>
      </w:pPr>
    </w:p>
    <w:p w:rsidR="005C43E8" w:rsidRPr="003526E1" w:rsidRDefault="005C43E8" w:rsidP="005C43E8">
      <w:pPr>
        <w:spacing w:after="0"/>
        <w:jc w:val="center"/>
        <w:rPr>
          <w:rStyle w:val="Wyrnieniedelikatne"/>
        </w:rPr>
      </w:pPr>
      <w:r w:rsidRPr="003526E1">
        <w:rPr>
          <w:rStyle w:val="Wyrnieniedelikatne"/>
        </w:rPr>
        <w:t>Zawiadomienie o wszczęciu postępowania administracyjnego</w:t>
      </w:r>
    </w:p>
    <w:p w:rsidR="005C43E8" w:rsidRDefault="005C43E8" w:rsidP="005C43E8">
      <w:r w:rsidRPr="00F86979">
        <w:t xml:space="preserve">Na podstawie art. 61 § 1 i </w:t>
      </w:r>
      <w:r>
        <w:t>§ 4</w:t>
      </w:r>
      <w:r w:rsidRPr="00F86979">
        <w:t xml:space="preserve"> ustawy z 14 czerwca 1960 r</w:t>
      </w:r>
      <w:r>
        <w:t>.</w:t>
      </w:r>
      <w:r w:rsidRPr="00F86979">
        <w:t xml:space="preserve"> </w:t>
      </w:r>
      <w:r>
        <w:t xml:space="preserve">– </w:t>
      </w:r>
      <w:r w:rsidRPr="00F86979">
        <w:t>Kodeks postępowania administracyjnego (</w:t>
      </w:r>
      <w:proofErr w:type="spellStart"/>
      <w:r w:rsidRPr="00F86979">
        <w:t>t</w:t>
      </w:r>
      <w:r>
        <w:t>.</w:t>
      </w:r>
      <w:r w:rsidRPr="00F86979">
        <w:t>j</w:t>
      </w:r>
      <w:proofErr w:type="spellEnd"/>
      <w:r w:rsidRPr="00F86979">
        <w:t xml:space="preserve">. Dz.U. </w:t>
      </w:r>
      <w:r>
        <w:t>z</w:t>
      </w:r>
      <w:r w:rsidRPr="00F86979">
        <w:t xml:space="preserve"> 2020 r. poz. 256</w:t>
      </w:r>
      <w:r>
        <w:t xml:space="preserve"> ze zm.</w:t>
      </w:r>
      <w:r w:rsidRPr="00F86979">
        <w:t>)</w:t>
      </w:r>
      <w:r>
        <w:t>, działając z urzędu,</w:t>
      </w:r>
    </w:p>
    <w:p w:rsidR="005C43E8" w:rsidRPr="00F86979" w:rsidRDefault="005C43E8" w:rsidP="005C43E8">
      <w:pPr>
        <w:jc w:val="center"/>
      </w:pPr>
      <w:r w:rsidRPr="003526E1">
        <w:rPr>
          <w:rStyle w:val="Wyrnieniedelikatne"/>
        </w:rPr>
        <w:t>zawiadamiam</w:t>
      </w:r>
    </w:p>
    <w:p w:rsidR="005C43E8" w:rsidRDefault="005C43E8" w:rsidP="005C43E8">
      <w:r w:rsidRPr="00F86979">
        <w:t>o wszczęciu postępowania w sprawie ustalenia</w:t>
      </w:r>
      <w:r>
        <w:t>,</w:t>
      </w:r>
      <w:r w:rsidRPr="00F86979">
        <w:t xml:space="preserve"> czy pobran</w:t>
      </w:r>
      <w:r>
        <w:t>e</w:t>
      </w:r>
      <w:r w:rsidRPr="00F86979">
        <w:t xml:space="preserve"> przez </w:t>
      </w:r>
      <w:r>
        <w:t>Pana(-nią)</w:t>
      </w:r>
      <w:r w:rsidRPr="00F86979">
        <w:t xml:space="preserve"> </w:t>
      </w:r>
      <w:r>
        <w:t>świadczenie dobry start</w:t>
      </w:r>
      <w:r w:rsidRPr="00F86979">
        <w:t xml:space="preserve"> ma charakter świadczenia nienależnie pobranego.</w:t>
      </w:r>
    </w:p>
    <w:p w:rsidR="005C43E8" w:rsidRPr="008B642F" w:rsidRDefault="005C43E8" w:rsidP="005C43E8">
      <w:pPr>
        <w:jc w:val="center"/>
      </w:pPr>
      <w:r w:rsidRPr="003526E1">
        <w:rPr>
          <w:rStyle w:val="Wyrnieniedelikatne"/>
        </w:rPr>
        <w:t>Uzasadnienie</w:t>
      </w:r>
    </w:p>
    <w:p w:rsidR="005C43E8" w:rsidRPr="008B642F" w:rsidRDefault="005C43E8" w:rsidP="005C43E8">
      <w:r>
        <w:rPr>
          <w:rFonts w:eastAsia="Times New Roman"/>
        </w:rPr>
        <w:t xml:space="preserve">Informacją z dnia ………… zostało Panu(-ni) przyznane prawo do świadczenia dobry start na małoletniego syna, …………….. w związku z rozpoczęciem roku szkolnego. W dniu ……….. do Ośrodka Pomocy Społecznej w ……….. wpłynęło Pana(-ni) oświadczenie, że rezygnuje Pan(i) z zasiłku rodzinnego na syna z powodu wyjazdu za granicę. W związku z powyższym </w:t>
      </w:r>
      <w:r w:rsidRPr="008B642F">
        <w:t>zachodzi konieczność ustalenia</w:t>
      </w:r>
      <w:r>
        <w:t>,</w:t>
      </w:r>
      <w:r w:rsidRPr="008B642F">
        <w:t xml:space="preserve"> czy </w:t>
      </w:r>
      <w:r>
        <w:t>spełnione zostały przesłanki uzasadniające przyznanie Panu(-ni) świadczenia dobry start na małoletnie dziecko i czy wypłacone Panu(-ni) świadczenie dobry start ma charakter świadczenia nienależnie pobranego.</w:t>
      </w:r>
    </w:p>
    <w:p w:rsidR="005C43E8" w:rsidRPr="008B642F" w:rsidRDefault="005C43E8" w:rsidP="005C43E8">
      <w:r w:rsidRPr="008B642F">
        <w:t xml:space="preserve">Zgodnie z art. 10 § 1 oraz art. 73 i art. 79 § 2 </w:t>
      </w:r>
      <w:r>
        <w:t xml:space="preserve">ustawy – </w:t>
      </w:r>
      <w:r w:rsidRPr="00F86979">
        <w:t>Kodeks postępowania administracyjnego</w:t>
      </w:r>
      <w:r w:rsidDel="00FC6AD4">
        <w:t xml:space="preserve"> </w:t>
      </w:r>
      <w:r w:rsidRPr="008B642F">
        <w:t xml:space="preserve">strona ma prawo czynnego udziału w każdym stadium postępowania, a przed wydaniem decyzji przysługuje stronie prawo wypowiedzenia się co do zebranych dowodów i materiałów, przeglądania akt, jak również brania udziału w przeprowadzaniu dowodu. </w:t>
      </w:r>
    </w:p>
    <w:p w:rsidR="005C43E8" w:rsidRPr="008B642F" w:rsidRDefault="005C43E8" w:rsidP="005C43E8">
      <w:r w:rsidRPr="008B642F">
        <w:t>W sprawie strony mogą złożyć stosowne wyjaśnienia osobiście, na piśmie lub przez pełnomocnika w terminie 7 dni od daty doręczenia niniejszego zawiadomienia.</w:t>
      </w:r>
    </w:p>
    <w:p w:rsidR="005C43E8" w:rsidRPr="00E16E84" w:rsidRDefault="005C43E8" w:rsidP="005C43E8">
      <w:pPr>
        <w:rPr>
          <w:rFonts w:eastAsia="Times New Roman"/>
        </w:rPr>
      </w:pPr>
      <w:r w:rsidRPr="008B642F">
        <w:t>Informuję ponadto, ż</w:t>
      </w:r>
      <w:r>
        <w:t>e</w:t>
      </w:r>
      <w:r w:rsidRPr="008B642F">
        <w:t xml:space="preserve"> zgodnie z art. 41 </w:t>
      </w:r>
      <w:r>
        <w:t xml:space="preserve">ustawy – </w:t>
      </w:r>
      <w:r w:rsidRPr="00F86979">
        <w:t>Kodeks postępowania administracyjnego</w:t>
      </w:r>
      <w:r w:rsidDel="00FC6AD4">
        <w:t xml:space="preserve"> </w:t>
      </w:r>
      <w:r w:rsidRPr="008B642F">
        <w:t>w toku postępowania strony oraz ich przedstawiciele i pełnomocnicy mają obowiązek zawiadomić organ administracji publicznej o każdej zmianie swojego adresu, w tym adresu elektronicznego, a w razie zaniedbania tego obowiązku doręczenie pisma pod dotychczasowym adresem ma skutek prawny</w:t>
      </w:r>
      <w:r>
        <w:t>.</w:t>
      </w:r>
    </w:p>
    <w:p w:rsidR="005C43E8" w:rsidRPr="00E16E84" w:rsidRDefault="005C43E8" w:rsidP="005C43E8">
      <w:pPr>
        <w:spacing w:after="0"/>
        <w:jc w:val="right"/>
      </w:pPr>
      <w:r w:rsidRPr="00E16E84">
        <w:t>………………………</w:t>
      </w:r>
    </w:p>
    <w:p w:rsidR="005C43E8" w:rsidRPr="008B642F" w:rsidRDefault="005C43E8" w:rsidP="005C43E8">
      <w:pPr>
        <w:spacing w:after="0"/>
        <w:jc w:val="right"/>
      </w:pPr>
      <w:r w:rsidRPr="00E16E84">
        <w:t>(</w:t>
      </w:r>
      <w:r w:rsidRPr="00E16E84">
        <w:rPr>
          <w:i/>
        </w:rPr>
        <w:t>podpis</w:t>
      </w:r>
      <w:r w:rsidRPr="00E16E84">
        <w:t>)</w:t>
      </w:r>
    </w:p>
    <w:p w:rsidR="005C43E8" w:rsidRPr="00E16E84" w:rsidRDefault="005C43E8" w:rsidP="005C43E8">
      <w:pPr>
        <w:spacing w:after="0"/>
      </w:pPr>
      <w:r w:rsidRPr="00E16E84">
        <w:t>Otrzymują:</w:t>
      </w:r>
    </w:p>
    <w:p w:rsidR="005C43E8" w:rsidRPr="00E16E84" w:rsidRDefault="005C43E8" w:rsidP="005C43E8">
      <w:pPr>
        <w:spacing w:after="0"/>
      </w:pPr>
      <w:r w:rsidRPr="00E16E84">
        <w:t>1. Adresat</w:t>
      </w:r>
    </w:p>
    <w:p w:rsidR="005C43E8" w:rsidRPr="00E16E84" w:rsidRDefault="005C43E8" w:rsidP="005C43E8">
      <w:pPr>
        <w:spacing w:after="0"/>
        <w:rPr>
          <w:shd w:val="clear" w:color="auto" w:fill="FFFF00"/>
        </w:rPr>
      </w:pPr>
      <w:r w:rsidRPr="00E16E84">
        <w:t>2.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87FEA"/>
    <w:rsid w:val="00093E06"/>
    <w:rsid w:val="00155382"/>
    <w:rsid w:val="001C3260"/>
    <w:rsid w:val="002012DE"/>
    <w:rsid w:val="002A5D32"/>
    <w:rsid w:val="002E3097"/>
    <w:rsid w:val="005665EE"/>
    <w:rsid w:val="0058762F"/>
    <w:rsid w:val="005C43E8"/>
    <w:rsid w:val="006B44A1"/>
    <w:rsid w:val="006D053D"/>
    <w:rsid w:val="009060BE"/>
    <w:rsid w:val="009E1211"/>
    <w:rsid w:val="00A0325F"/>
    <w:rsid w:val="00A95745"/>
    <w:rsid w:val="00BD5031"/>
    <w:rsid w:val="00C25DF7"/>
    <w:rsid w:val="00CD57B2"/>
    <w:rsid w:val="00CF232D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2C10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2020-10-21T11:11:00Z</dcterms:created>
  <dcterms:modified xsi:type="dcterms:W3CDTF">2020-10-21T11:11:00Z</dcterms:modified>
</cp:coreProperties>
</file>