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83" w:rsidRPr="00BF0E6D" w:rsidRDefault="00142083" w:rsidP="00142083">
      <w:pPr>
        <w:spacing w:after="120"/>
        <w:jc w:val="right"/>
        <w:rPr>
          <w:rFonts w:cs="Times New Roman"/>
        </w:rPr>
      </w:pPr>
      <w:r w:rsidRPr="00BF0E6D">
        <w:rPr>
          <w:rFonts w:cs="Times New Roman"/>
        </w:rPr>
        <w:t>…………………, dnia ……………….</w:t>
      </w:r>
    </w:p>
    <w:p w:rsidR="00142083" w:rsidRPr="00BF0E6D" w:rsidRDefault="00142083" w:rsidP="00142083">
      <w:pPr>
        <w:spacing w:after="120"/>
        <w:jc w:val="right"/>
        <w:rPr>
          <w:rFonts w:cs="Times New Roman"/>
          <w:i/>
          <w:iCs/>
        </w:rPr>
      </w:pPr>
      <w:r w:rsidRPr="00BF0E6D">
        <w:rPr>
          <w:rFonts w:cs="Times New Roman"/>
          <w:i/>
          <w:iCs/>
        </w:rPr>
        <w:t>(miejscowość, data)</w:t>
      </w:r>
    </w:p>
    <w:p w:rsidR="00142083" w:rsidRPr="00BF0E6D" w:rsidRDefault="00142083" w:rsidP="00142083">
      <w:pPr>
        <w:spacing w:after="120"/>
        <w:jc w:val="right"/>
        <w:rPr>
          <w:rFonts w:cs="Times New Roman"/>
        </w:rPr>
      </w:pPr>
      <w:r w:rsidRPr="00BF0E6D">
        <w:rPr>
          <w:rFonts w:cs="Times New Roman"/>
        </w:rPr>
        <w:t>……..….......................................</w:t>
      </w:r>
    </w:p>
    <w:p w:rsidR="00142083" w:rsidRPr="00BF0E6D" w:rsidRDefault="00142083" w:rsidP="00142083">
      <w:pPr>
        <w:spacing w:after="120"/>
        <w:jc w:val="right"/>
        <w:rPr>
          <w:rFonts w:cs="Times New Roman"/>
        </w:rPr>
      </w:pPr>
      <w:r w:rsidRPr="00BF0E6D">
        <w:rPr>
          <w:rFonts w:cs="Times New Roman"/>
        </w:rPr>
        <w:t>……..….......................................</w:t>
      </w:r>
    </w:p>
    <w:p w:rsidR="00142083" w:rsidRPr="00BF0E6D" w:rsidRDefault="00142083" w:rsidP="00142083">
      <w:pPr>
        <w:spacing w:after="120"/>
        <w:jc w:val="right"/>
        <w:rPr>
          <w:rFonts w:cs="Times New Roman"/>
        </w:rPr>
      </w:pPr>
      <w:r w:rsidRPr="00BF0E6D">
        <w:rPr>
          <w:rFonts w:cs="Times New Roman"/>
        </w:rPr>
        <w:t>……..….......................................</w:t>
      </w:r>
    </w:p>
    <w:p w:rsidR="00142083" w:rsidRPr="00BF0E6D" w:rsidRDefault="00142083" w:rsidP="00142083">
      <w:pPr>
        <w:spacing w:after="120"/>
        <w:jc w:val="right"/>
        <w:rPr>
          <w:rFonts w:cs="Times New Roman"/>
          <w:i/>
          <w:iCs/>
        </w:rPr>
      </w:pPr>
      <w:r w:rsidRPr="00BF0E6D">
        <w:rPr>
          <w:rFonts w:cs="Times New Roman"/>
          <w:i/>
          <w:iCs/>
        </w:rPr>
        <w:t>(imię i nazwisko, adres strony)</w:t>
      </w:r>
    </w:p>
    <w:p w:rsidR="00142083" w:rsidRPr="008537E1" w:rsidRDefault="00142083" w:rsidP="00142083">
      <w:pPr>
        <w:spacing w:after="120"/>
        <w:jc w:val="center"/>
        <w:rPr>
          <w:rStyle w:val="Wyrnieniedelikatne"/>
        </w:rPr>
      </w:pPr>
      <w:r w:rsidRPr="008537E1">
        <w:rPr>
          <w:rStyle w:val="Wyrnieniedelikatne"/>
        </w:rPr>
        <w:t>Decyzja</w:t>
      </w:r>
    </w:p>
    <w:p w:rsidR="00142083" w:rsidRPr="00BF0E6D" w:rsidRDefault="00142083" w:rsidP="00142083">
      <w:pPr>
        <w:spacing w:after="120"/>
        <w:rPr>
          <w:rFonts w:cs="Times New Roman"/>
        </w:rPr>
      </w:pPr>
      <w:r w:rsidRPr="00BF0E6D">
        <w:rPr>
          <w:rFonts w:cs="Times New Roman"/>
        </w:rPr>
        <w:t xml:space="preserve">Na podstawie art. 104 ust. </w:t>
      </w:r>
      <w:r>
        <w:rPr>
          <w:rFonts w:cs="Times New Roman"/>
        </w:rPr>
        <w:t>4</w:t>
      </w:r>
      <w:r w:rsidRPr="00BF0E6D">
        <w:rPr>
          <w:rFonts w:cs="Times New Roman"/>
        </w:rPr>
        <w:t xml:space="preserve"> ustawy z dnia 12 marca 2004 r. o pomocy społecznej (</w:t>
      </w:r>
      <w:proofErr w:type="spellStart"/>
      <w:r w:rsidRPr="00BF0E6D">
        <w:rPr>
          <w:rFonts w:cs="Times New Roman"/>
        </w:rPr>
        <w:t>t.j</w:t>
      </w:r>
      <w:proofErr w:type="spellEnd"/>
      <w:r w:rsidRPr="00BF0E6D">
        <w:rPr>
          <w:rFonts w:cs="Times New Roman"/>
        </w:rPr>
        <w:t>. Dz.U. z 2019 r. poz. 1507 ze zm.) oraz art. 104 § 1 i art. 107 § 1 ustawy z dnia 14 czerwca 1960 r. – Kodeks postępowania administracyjnego (</w:t>
      </w:r>
      <w:proofErr w:type="spellStart"/>
      <w:r w:rsidRPr="00BF0E6D">
        <w:rPr>
          <w:rFonts w:cs="Times New Roman"/>
        </w:rPr>
        <w:t>t.j</w:t>
      </w:r>
      <w:proofErr w:type="spellEnd"/>
      <w:r w:rsidRPr="00BF0E6D">
        <w:rPr>
          <w:rFonts w:cs="Times New Roman"/>
        </w:rPr>
        <w:t xml:space="preserve">. Dz.U. z 2020 r. poz. 256 ze zm.), a także upoważnienia Wójta Gminy ……….. nr ……….. z dnia ……………….. do wydawania decyzji administracyjnych w indywidualnych sprawach z zakresu pomocy społecznej należących do właściwości gminy, </w:t>
      </w:r>
      <w:r>
        <w:rPr>
          <w:rFonts w:cs="Times New Roman"/>
        </w:rPr>
        <w:t>w związku z wnioskiem strony z dnia ……</w:t>
      </w:r>
      <w:r w:rsidRPr="00FF0EAE">
        <w:rPr>
          <w:rFonts w:cs="Times New Roman"/>
        </w:rPr>
        <w:t>,</w:t>
      </w:r>
    </w:p>
    <w:p w:rsidR="00142083" w:rsidRPr="008537E1" w:rsidRDefault="00142083" w:rsidP="00142083">
      <w:pPr>
        <w:spacing w:after="120"/>
        <w:jc w:val="center"/>
        <w:rPr>
          <w:rStyle w:val="Wyrnieniedelikatne"/>
        </w:rPr>
      </w:pPr>
      <w:r w:rsidRPr="008537E1">
        <w:rPr>
          <w:rStyle w:val="Wyrnieniedelikatne"/>
        </w:rPr>
        <w:t>orzekam</w:t>
      </w:r>
    </w:p>
    <w:p w:rsidR="00142083" w:rsidRDefault="00142083" w:rsidP="00142083">
      <w:pPr>
        <w:spacing w:after="120"/>
        <w:rPr>
          <w:rFonts w:cs="Times New Roman"/>
        </w:rPr>
      </w:pPr>
      <w:r>
        <w:rPr>
          <w:rFonts w:cs="Times New Roman"/>
        </w:rPr>
        <w:t xml:space="preserve">1) </w:t>
      </w:r>
      <w:r w:rsidRPr="00BF0E6D">
        <w:rPr>
          <w:rFonts w:cs="Times New Roman"/>
        </w:rPr>
        <w:t xml:space="preserve">o </w:t>
      </w:r>
      <w:r>
        <w:rPr>
          <w:rFonts w:cs="Times New Roman"/>
        </w:rPr>
        <w:t>rozłożeniu na raty świadczenia nienależnie pobranego ustalonego decyzją z dnia ……… znak ……… w kwocie ………. zł;</w:t>
      </w:r>
    </w:p>
    <w:p w:rsidR="00142083" w:rsidRDefault="00142083" w:rsidP="00142083">
      <w:pPr>
        <w:spacing w:after="120"/>
        <w:rPr>
          <w:rFonts w:cs="Times New Roman"/>
        </w:rPr>
      </w:pPr>
      <w:r>
        <w:rPr>
          <w:rFonts w:cs="Times New Roman"/>
        </w:rPr>
        <w:t>2) o ustaleniu następujących rat zwrotu świadczenia nienależnie pobranego wskazanego w pkt. 1:</w:t>
      </w:r>
    </w:p>
    <w:p w:rsidR="00142083" w:rsidRPr="00BF0E6D" w:rsidRDefault="00142083" w:rsidP="00142083">
      <w:pPr>
        <w:spacing w:after="120"/>
        <w:rPr>
          <w:rFonts w:cs="Times New Roman"/>
        </w:rPr>
      </w:pPr>
      <w:r>
        <w:rPr>
          <w:rFonts w:cs="Times New Roman"/>
        </w:rPr>
        <w:t>a) pierwsza rata w kwocie …….. zł do dnia 15 grudnia 2020 r.,</w:t>
      </w:r>
    </w:p>
    <w:p w:rsidR="00142083" w:rsidRPr="00BF0E6D" w:rsidRDefault="00142083" w:rsidP="00142083">
      <w:pPr>
        <w:spacing w:after="120"/>
        <w:rPr>
          <w:rFonts w:cs="Times New Roman"/>
        </w:rPr>
      </w:pPr>
      <w:r>
        <w:rPr>
          <w:rFonts w:cs="Times New Roman"/>
        </w:rPr>
        <w:t>b) druga rata w kwocie …….. zł do dnia 15 stycznia 2021 r.,</w:t>
      </w:r>
    </w:p>
    <w:p w:rsidR="00142083" w:rsidRPr="00BF0E6D" w:rsidRDefault="00142083" w:rsidP="00142083">
      <w:pPr>
        <w:spacing w:after="120"/>
        <w:rPr>
          <w:rFonts w:cs="Times New Roman"/>
        </w:rPr>
      </w:pPr>
      <w:r>
        <w:rPr>
          <w:rFonts w:cs="Times New Roman"/>
        </w:rPr>
        <w:t>c) trzecia rata w kwocie …….. zł do dnia 15 lutego 2021 r.,</w:t>
      </w:r>
    </w:p>
    <w:p w:rsidR="00142083" w:rsidRDefault="00142083" w:rsidP="00142083">
      <w:pPr>
        <w:spacing w:after="120"/>
        <w:rPr>
          <w:rFonts w:cs="Times New Roman"/>
        </w:rPr>
      </w:pPr>
      <w:r>
        <w:rPr>
          <w:rFonts w:cs="Times New Roman"/>
        </w:rPr>
        <w:t>d) czwarta rata w kwocie …….. zł do dnia 15 marca 2021 r.;</w:t>
      </w:r>
    </w:p>
    <w:p w:rsidR="00142083" w:rsidRPr="00BF0E6D" w:rsidRDefault="00142083" w:rsidP="00142083">
      <w:pPr>
        <w:spacing w:after="120"/>
        <w:rPr>
          <w:rFonts w:cs="Times New Roman"/>
        </w:rPr>
      </w:pPr>
      <w:r>
        <w:rPr>
          <w:rFonts w:cs="Times New Roman"/>
        </w:rPr>
        <w:t>3) o ustaleniu, że brak płatności którejkolwiek z rat w terminie wskazanym w pkt. 2 będzie skutkować natychmiastową wykonalnością pozostałych do spłaty rat.</w:t>
      </w:r>
    </w:p>
    <w:p w:rsidR="00142083" w:rsidRPr="00BF0E6D" w:rsidRDefault="00142083" w:rsidP="00142083">
      <w:pPr>
        <w:spacing w:after="120"/>
        <w:jc w:val="center"/>
        <w:rPr>
          <w:rFonts w:cs="Times New Roman"/>
        </w:rPr>
      </w:pPr>
      <w:r w:rsidRPr="008537E1">
        <w:rPr>
          <w:rStyle w:val="Wyrnieniedelikatne"/>
        </w:rPr>
        <w:t>Uzasadnienie</w:t>
      </w:r>
    </w:p>
    <w:p w:rsidR="00142083" w:rsidRDefault="00142083" w:rsidP="00142083">
      <w:pPr>
        <w:spacing w:after="120"/>
        <w:rPr>
          <w:rFonts w:cs="Times New Roman"/>
        </w:rPr>
      </w:pPr>
      <w:r w:rsidRPr="00BF0E6D">
        <w:rPr>
          <w:rFonts w:cs="Times New Roman"/>
        </w:rPr>
        <w:t xml:space="preserve">Na mocy decyzji z dnia </w:t>
      </w:r>
      <w:r>
        <w:rPr>
          <w:rFonts w:cs="Times New Roman"/>
        </w:rPr>
        <w:t>…………..</w:t>
      </w:r>
      <w:r w:rsidRPr="00BF0E6D">
        <w:rPr>
          <w:rFonts w:cs="Times New Roman"/>
        </w:rPr>
        <w:t xml:space="preserve"> r. (znak …………………)</w:t>
      </w:r>
      <w:r>
        <w:rPr>
          <w:rFonts w:cs="Times New Roman"/>
        </w:rPr>
        <w:t xml:space="preserve"> Ośrodka Pomocy Społecznej w …………….. </w:t>
      </w:r>
      <w:r w:rsidRPr="00D274CB">
        <w:rPr>
          <w:rFonts w:cs="Times New Roman"/>
        </w:rPr>
        <w:t>ustalił, że pomoc w formie przyznanego Panu</w:t>
      </w:r>
      <w:r>
        <w:rPr>
          <w:rFonts w:cs="Times New Roman"/>
        </w:rPr>
        <w:t>(-ni)</w:t>
      </w:r>
      <w:r w:rsidRPr="00D274CB">
        <w:rPr>
          <w:rFonts w:cs="Times New Roman"/>
        </w:rPr>
        <w:t xml:space="preserve"> za okres od 12</w:t>
      </w:r>
      <w:r>
        <w:rPr>
          <w:rFonts w:cs="Times New Roman"/>
        </w:rPr>
        <w:t xml:space="preserve"> września </w:t>
      </w:r>
      <w:r w:rsidRPr="00D274CB">
        <w:rPr>
          <w:rFonts w:cs="Times New Roman"/>
        </w:rPr>
        <w:t>2020 r. do 30</w:t>
      </w:r>
      <w:r>
        <w:rPr>
          <w:rFonts w:cs="Times New Roman"/>
        </w:rPr>
        <w:t xml:space="preserve"> października </w:t>
      </w:r>
      <w:r w:rsidRPr="00D274CB">
        <w:rPr>
          <w:rFonts w:cs="Times New Roman"/>
        </w:rPr>
        <w:t xml:space="preserve">2020 r. </w:t>
      </w:r>
      <w:r>
        <w:rPr>
          <w:rFonts w:cs="Times New Roman"/>
        </w:rPr>
        <w:t xml:space="preserve">zasiłku stałego </w:t>
      </w:r>
      <w:r w:rsidRPr="00D274CB">
        <w:rPr>
          <w:rFonts w:cs="Times New Roman"/>
        </w:rPr>
        <w:t xml:space="preserve">miała charakter nienależnie pobrany. Przedmiotowa decyzja jest ostateczna i prawomocna. </w:t>
      </w:r>
      <w:r>
        <w:rPr>
          <w:rFonts w:cs="Times New Roman"/>
        </w:rPr>
        <w:t>W dniu …….. złożył(a) Pan(i) wniosek o rozłożenie na raty przedmiotowej należności, wskazując, że podjął(-jęła) Pan(i) prace dorywcze i że spłaci Pan(i) należność. Nie jest Pan(i) jednak w stanie uczynić tego jednorazowo.</w:t>
      </w:r>
    </w:p>
    <w:p w:rsidR="00142083" w:rsidRDefault="00142083" w:rsidP="00142083">
      <w:pPr>
        <w:spacing w:after="120"/>
        <w:rPr>
          <w:rFonts w:cs="Times New Roman"/>
        </w:rPr>
      </w:pPr>
      <w:r>
        <w:rPr>
          <w:rFonts w:cs="Times New Roman"/>
        </w:rPr>
        <w:t>Po przeprowadzeniu wywiadu środowiskowego oraz zgromadzeniu dokumentów Ośrodek Pomocy Społecznej w …………….. ustalił m.in., że faktycznie podejmuje Pan(i) prace dorywcze, osiągając z tego tytułu dochód (kilkaset złotych miesięcznie). W ocenie Ośrodka Pomocy Społecznej w …………….. w niniejszej sprawie zastosowanie znajdzie zatem art. 104 ust. 4 ustawy o pomocy społecznej, który stanowi podstawę prawną do zastosowania ulg w spłacie nienależnie pobranych świadczeń, w tym rozłożenia należności na raty, jeżeli występuje przypadek szczególnie uzasadniony</w:t>
      </w:r>
      <w:r w:rsidRPr="00BF0E6D">
        <w:rPr>
          <w:rFonts w:cs="Times New Roman"/>
        </w:rPr>
        <w:t>, zwłaszcza jeżeli żądanie zwrotu wydatków na udzielone świadczenie, z tytułu opłat określonych w ustawie oraz z tytułu nienależnie pobranych świadczeń w całości lub w części stanowiłoby dla osoby zobowiązanej nadmierne obciążenie lub też niweczyłoby skutki udzielanej pomocy</w:t>
      </w:r>
      <w:r>
        <w:rPr>
          <w:rFonts w:cs="Times New Roman"/>
        </w:rPr>
        <w:t>. Na podstawie przywołanej regulacji organ przyjął, że rozłożenie na raty nienależnie pobranego świadczenia jest zasadne i celowe.</w:t>
      </w:r>
    </w:p>
    <w:p w:rsidR="00142083" w:rsidRPr="00BF0E6D" w:rsidRDefault="00142083" w:rsidP="00142083">
      <w:pPr>
        <w:spacing w:after="120"/>
        <w:rPr>
          <w:rFonts w:cs="Times New Roman"/>
        </w:rPr>
      </w:pPr>
      <w:r>
        <w:rPr>
          <w:rFonts w:cs="Times New Roman"/>
        </w:rPr>
        <w:t>Jednocześnie organ ustalił wysokość oraz terminy rat, orzekając, że brak płatności którejkolwiek z rat w terminie wskazanym w pkt. 2 będzie skutkować natychmiastową wykonalnością pozostałych do spłaty rat.</w:t>
      </w:r>
    </w:p>
    <w:p w:rsidR="00142083" w:rsidRPr="00BF0E6D" w:rsidRDefault="00142083" w:rsidP="00142083">
      <w:pPr>
        <w:spacing w:after="120"/>
        <w:rPr>
          <w:rFonts w:cs="Times New Roman"/>
        </w:rPr>
      </w:pPr>
      <w:r w:rsidRPr="00BF0E6D">
        <w:rPr>
          <w:rFonts w:cs="Times New Roman"/>
        </w:rPr>
        <w:t>Z powyższych względów należało orzec jak w sentencji niniejszej decyzji.</w:t>
      </w:r>
    </w:p>
    <w:p w:rsidR="00142083" w:rsidRPr="008537E1" w:rsidRDefault="00142083" w:rsidP="00142083">
      <w:pPr>
        <w:spacing w:after="120"/>
        <w:jc w:val="center"/>
        <w:rPr>
          <w:rStyle w:val="Wyrnieniedelikatne"/>
        </w:rPr>
      </w:pPr>
      <w:r w:rsidRPr="008537E1">
        <w:rPr>
          <w:rStyle w:val="Wyrnieniedelikatne"/>
        </w:rPr>
        <w:t>Pouczenie</w:t>
      </w:r>
    </w:p>
    <w:p w:rsidR="00142083" w:rsidRPr="00A604E3" w:rsidRDefault="00142083" w:rsidP="00142083">
      <w:pPr>
        <w:spacing w:after="120"/>
        <w:rPr>
          <w:rFonts w:cs="Times New Roman"/>
        </w:rPr>
      </w:pPr>
      <w:r w:rsidRPr="00A604E3">
        <w:rPr>
          <w:rFonts w:cs="Times New Roman"/>
        </w:rPr>
        <w:t>Od decyzji powyższej przysługuje odwołanie do Samorządowego Kolegium Odwoławczego w ………… za pośrednictwem organu</w:t>
      </w:r>
      <w:r>
        <w:rPr>
          <w:rFonts w:cs="Times New Roman"/>
        </w:rPr>
        <w:t xml:space="preserve"> pomocy społecznej</w:t>
      </w:r>
      <w:r w:rsidRPr="00A604E3">
        <w:rPr>
          <w:rFonts w:cs="Times New Roman"/>
        </w:rPr>
        <w:t>, który decyzję wydał, w terminie 14 dni od dnia otrzymania decyzji.</w:t>
      </w:r>
    </w:p>
    <w:p w:rsidR="00142083" w:rsidRPr="00A604E3" w:rsidRDefault="00142083" w:rsidP="00142083">
      <w:pPr>
        <w:spacing w:after="120"/>
        <w:rPr>
          <w:rFonts w:cs="Times New Roman"/>
        </w:rPr>
      </w:pPr>
      <w:r w:rsidRPr="00A604E3">
        <w:rPr>
          <w:rFonts w:cs="Times New Roman"/>
        </w:rPr>
        <w:t xml:space="preserve">Zgodnie z art. 127a </w:t>
      </w:r>
      <w:r>
        <w:rPr>
          <w:rFonts w:cs="Times New Roman"/>
        </w:rPr>
        <w:t>ustawy – K</w:t>
      </w:r>
      <w:r w:rsidRPr="00A604E3">
        <w:rPr>
          <w:rFonts w:cs="Times New Roman"/>
        </w:rPr>
        <w:t>odeks postępowania administracyjnego w trakcie biegu terminu do wniesienia odwołania strona może zrzec się prawa do wniesienia odwołania wobec organu administracji publicznej, który wydała decyzję. Z dniem doręczenia organowi administracji publicznej</w:t>
      </w:r>
      <w:r>
        <w:rPr>
          <w:rFonts w:cs="Times New Roman"/>
        </w:rPr>
        <w:t xml:space="preserve"> </w:t>
      </w:r>
      <w:r w:rsidRPr="00A604E3">
        <w:rPr>
          <w:rFonts w:cs="Times New Roman"/>
        </w:rPr>
        <w:t>oświadczenia o zrzeczeniu się prawa do wniesienia odwołania przez ostatnią ze stron postępowania, decyzja staje się ostateczna i prawomocna. W przypadku złożenia przez stronę oświadczenia o zrzeczeniu się prawa do wniesienia odwołania od decyzji nie przysługuje prawo odwołania ani skarga do sądu</w:t>
      </w:r>
      <w:r>
        <w:rPr>
          <w:rFonts w:cs="Times New Roman"/>
        </w:rPr>
        <w:t xml:space="preserve"> </w:t>
      </w:r>
      <w:r w:rsidRPr="00A604E3">
        <w:rPr>
          <w:rFonts w:cs="Times New Roman"/>
        </w:rPr>
        <w:t>administracyjnego.</w:t>
      </w:r>
    </w:p>
    <w:p w:rsidR="00142083" w:rsidRDefault="00142083" w:rsidP="00142083">
      <w:pPr>
        <w:spacing w:after="120"/>
        <w:rPr>
          <w:rFonts w:cs="Times New Roman"/>
        </w:rPr>
      </w:pPr>
      <w:r w:rsidRPr="00A604E3">
        <w:rPr>
          <w:rFonts w:cs="Times New Roman"/>
        </w:rPr>
        <w:t>Stosownie do art.</w:t>
      </w:r>
      <w:r>
        <w:rPr>
          <w:rFonts w:cs="Times New Roman"/>
        </w:rPr>
        <w:t xml:space="preserve"> </w:t>
      </w:r>
      <w:r w:rsidRPr="00A604E3">
        <w:rPr>
          <w:rFonts w:cs="Times New Roman"/>
        </w:rPr>
        <w:t xml:space="preserve">109 ustawy o pomocy społecznej osoby i rodziny korzystające z pomocy społecznej są obowiązane poinformować organ </w:t>
      </w:r>
      <w:r>
        <w:rPr>
          <w:rFonts w:cs="Times New Roman"/>
        </w:rPr>
        <w:t xml:space="preserve">pomocy społecznej </w:t>
      </w:r>
      <w:r w:rsidRPr="00A604E3">
        <w:rPr>
          <w:rFonts w:cs="Times New Roman"/>
        </w:rPr>
        <w:t xml:space="preserve">o każdej zmianie w ich sytuacji osobistej i majątkowej, która wiąże się z podstawą do przyznania świadczenia. </w:t>
      </w:r>
    </w:p>
    <w:p w:rsidR="00142083" w:rsidRPr="00BF0E6D" w:rsidRDefault="00142083" w:rsidP="00142083">
      <w:pPr>
        <w:spacing w:after="120"/>
        <w:rPr>
          <w:rFonts w:cs="Times New Roman"/>
        </w:rPr>
      </w:pPr>
      <w:r>
        <w:rPr>
          <w:rFonts w:cs="Times New Roman"/>
        </w:rPr>
        <w:t>Zgodnie z art. 104 ust. 1 ustawy o pomocy społecznej n</w:t>
      </w:r>
      <w:r w:rsidRPr="00A604E3">
        <w:rPr>
          <w:rFonts w:cs="Times New Roman"/>
        </w:rPr>
        <w:t>ależności</w:t>
      </w:r>
      <w:r>
        <w:rPr>
          <w:rFonts w:cs="Times New Roman"/>
        </w:rPr>
        <w:t xml:space="preserve"> </w:t>
      </w:r>
      <w:r w:rsidRPr="00A604E3">
        <w:rPr>
          <w:rFonts w:cs="Times New Roman"/>
        </w:rPr>
        <w:t>z</w:t>
      </w:r>
      <w:r>
        <w:rPr>
          <w:rFonts w:cs="Times New Roman"/>
        </w:rPr>
        <w:t xml:space="preserve"> </w:t>
      </w:r>
      <w:r w:rsidRPr="00A604E3">
        <w:rPr>
          <w:rFonts w:cs="Times New Roman"/>
        </w:rPr>
        <w:t>tytułu</w:t>
      </w:r>
      <w:r>
        <w:rPr>
          <w:rFonts w:cs="Times New Roman"/>
        </w:rPr>
        <w:t xml:space="preserve"> </w:t>
      </w:r>
      <w:r w:rsidRPr="00A604E3">
        <w:rPr>
          <w:rFonts w:cs="Times New Roman"/>
        </w:rPr>
        <w:t>wydatków</w:t>
      </w:r>
      <w:r>
        <w:rPr>
          <w:rFonts w:cs="Times New Roman"/>
        </w:rPr>
        <w:t xml:space="preserve"> </w:t>
      </w:r>
      <w:r w:rsidRPr="00A604E3">
        <w:rPr>
          <w:rFonts w:cs="Times New Roman"/>
        </w:rPr>
        <w:t>na</w:t>
      </w:r>
      <w:r>
        <w:rPr>
          <w:rFonts w:cs="Times New Roman"/>
        </w:rPr>
        <w:t xml:space="preserve"> </w:t>
      </w:r>
      <w:r w:rsidRPr="00A604E3">
        <w:rPr>
          <w:rFonts w:cs="Times New Roman"/>
        </w:rPr>
        <w:t>świadczenia</w:t>
      </w:r>
      <w:r>
        <w:rPr>
          <w:rFonts w:cs="Times New Roman"/>
        </w:rPr>
        <w:t xml:space="preserve"> </w:t>
      </w:r>
      <w:r w:rsidRPr="00A604E3">
        <w:rPr>
          <w:rFonts w:cs="Times New Roman"/>
        </w:rPr>
        <w:t>pomocy</w:t>
      </w:r>
      <w:r>
        <w:rPr>
          <w:rFonts w:cs="Times New Roman"/>
        </w:rPr>
        <w:t xml:space="preserve"> </w:t>
      </w:r>
      <w:r w:rsidRPr="00A604E3">
        <w:rPr>
          <w:rFonts w:cs="Times New Roman"/>
        </w:rPr>
        <w:t>społecznej</w:t>
      </w:r>
      <w:r>
        <w:rPr>
          <w:rFonts w:cs="Times New Roman"/>
        </w:rPr>
        <w:t xml:space="preserve">, </w:t>
      </w:r>
      <w:r w:rsidRPr="00195BB9">
        <w:rPr>
          <w:rFonts w:cs="Times New Roman"/>
        </w:rPr>
        <w:t>z tytułu opłat określonych przepisami</w:t>
      </w:r>
      <w:r>
        <w:rPr>
          <w:rFonts w:cs="Times New Roman"/>
        </w:rPr>
        <w:t xml:space="preserve"> </w:t>
      </w:r>
      <w:r w:rsidRPr="00195BB9">
        <w:rPr>
          <w:rFonts w:cs="Times New Roman"/>
        </w:rPr>
        <w:t>ustawy</w:t>
      </w:r>
      <w:r>
        <w:rPr>
          <w:rFonts w:cs="Times New Roman"/>
        </w:rPr>
        <w:t xml:space="preserve"> </w:t>
      </w:r>
      <w:r w:rsidRPr="00195BB9">
        <w:rPr>
          <w:rFonts w:cs="Times New Roman"/>
        </w:rPr>
        <w:t>oraz z tytułu</w:t>
      </w:r>
      <w:r>
        <w:rPr>
          <w:rFonts w:cs="Times New Roman"/>
        </w:rPr>
        <w:t xml:space="preserve"> </w:t>
      </w:r>
      <w:r w:rsidRPr="00A604E3">
        <w:rPr>
          <w:rFonts w:cs="Times New Roman"/>
        </w:rPr>
        <w:t>nienależnie</w:t>
      </w:r>
      <w:r>
        <w:rPr>
          <w:rFonts w:cs="Times New Roman"/>
        </w:rPr>
        <w:t xml:space="preserve"> </w:t>
      </w:r>
      <w:r w:rsidRPr="00A604E3">
        <w:rPr>
          <w:rFonts w:cs="Times New Roman"/>
        </w:rPr>
        <w:t>pobranych</w:t>
      </w:r>
      <w:r>
        <w:rPr>
          <w:rFonts w:cs="Times New Roman"/>
        </w:rPr>
        <w:t xml:space="preserve"> </w:t>
      </w:r>
      <w:r w:rsidRPr="00A604E3">
        <w:rPr>
          <w:rFonts w:cs="Times New Roman"/>
        </w:rPr>
        <w:t>świadczeń</w:t>
      </w:r>
      <w:r>
        <w:rPr>
          <w:rFonts w:cs="Times New Roman"/>
        </w:rPr>
        <w:t xml:space="preserve"> </w:t>
      </w:r>
      <w:r w:rsidRPr="00A604E3">
        <w:rPr>
          <w:rFonts w:cs="Times New Roman"/>
        </w:rPr>
        <w:t>podlegają ściągnięciu przymusowemu w trybie przepisów o postępowaniu egzekucyjnym w administracji.</w:t>
      </w:r>
    </w:p>
    <w:p w:rsidR="00142083" w:rsidRPr="00BF0E6D" w:rsidRDefault="00142083" w:rsidP="00142083">
      <w:pPr>
        <w:spacing w:after="120"/>
        <w:jc w:val="right"/>
        <w:rPr>
          <w:rFonts w:cs="Times New Roman"/>
        </w:rPr>
      </w:pPr>
      <w:r w:rsidRPr="00BF0E6D">
        <w:rPr>
          <w:rFonts w:cs="Times New Roman"/>
        </w:rPr>
        <w:t>………………………</w:t>
      </w:r>
    </w:p>
    <w:p w:rsidR="00142083" w:rsidRPr="00BF0E6D" w:rsidRDefault="00142083" w:rsidP="00142083">
      <w:pPr>
        <w:spacing w:after="120"/>
        <w:jc w:val="right"/>
        <w:rPr>
          <w:rFonts w:cs="Times New Roman"/>
        </w:rPr>
      </w:pPr>
      <w:r w:rsidRPr="00BF0E6D">
        <w:rPr>
          <w:rFonts w:cs="Times New Roman"/>
        </w:rPr>
        <w:t>(</w:t>
      </w:r>
      <w:r w:rsidRPr="008537E1">
        <w:rPr>
          <w:rFonts w:cs="Times New Roman"/>
          <w:i/>
          <w:iCs/>
        </w:rPr>
        <w:t>podpis</w:t>
      </w:r>
      <w:r w:rsidRPr="00BF0E6D">
        <w:rPr>
          <w:rFonts w:cs="Times New Roman"/>
        </w:rPr>
        <w:t>)</w:t>
      </w:r>
    </w:p>
    <w:p w:rsidR="00142083" w:rsidRPr="00BF0E6D" w:rsidRDefault="00142083" w:rsidP="00142083">
      <w:pPr>
        <w:spacing w:after="120"/>
        <w:rPr>
          <w:rFonts w:cs="Times New Roman"/>
        </w:rPr>
      </w:pPr>
      <w:r w:rsidRPr="00BF0E6D">
        <w:rPr>
          <w:rFonts w:cs="Times New Roman"/>
        </w:rPr>
        <w:t>Otrzymują:</w:t>
      </w:r>
    </w:p>
    <w:p w:rsidR="00142083" w:rsidRPr="00BF0E6D" w:rsidRDefault="00142083" w:rsidP="00142083">
      <w:pPr>
        <w:spacing w:after="120"/>
        <w:rPr>
          <w:rFonts w:cs="Times New Roman"/>
        </w:rPr>
      </w:pPr>
      <w:r w:rsidRPr="00BF0E6D">
        <w:rPr>
          <w:rFonts w:cs="Times New Roman"/>
        </w:rPr>
        <w:t>1. Adresat</w:t>
      </w:r>
    </w:p>
    <w:p w:rsidR="00142083" w:rsidRPr="00BF0E6D" w:rsidRDefault="00142083" w:rsidP="00142083">
      <w:pPr>
        <w:spacing w:after="120"/>
        <w:rPr>
          <w:rFonts w:cs="Times New Roman"/>
        </w:rPr>
      </w:pPr>
      <w:r w:rsidRPr="00BF0E6D">
        <w:rPr>
          <w:rFonts w:cs="Times New Roman"/>
        </w:rPr>
        <w:t>2. aa</w:t>
      </w:r>
    </w:p>
    <w:p w:rsidR="00FD1E96" w:rsidRPr="00C20D8D" w:rsidRDefault="00FD1E96" w:rsidP="00CF232D">
      <w:pPr>
        <w:pStyle w:val="Akapitzlist"/>
        <w:widowControl w:val="0"/>
        <w:suppressAutoHyphens/>
        <w:spacing w:after="0" w:line="360" w:lineRule="auto"/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D1E96" w:rsidRPr="00C2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45"/>
    <w:rsid w:val="00071529"/>
    <w:rsid w:val="00093E06"/>
    <w:rsid w:val="00142083"/>
    <w:rsid w:val="00155382"/>
    <w:rsid w:val="00187447"/>
    <w:rsid w:val="001A5BFF"/>
    <w:rsid w:val="001C3260"/>
    <w:rsid w:val="002012DE"/>
    <w:rsid w:val="00233502"/>
    <w:rsid w:val="00390DBE"/>
    <w:rsid w:val="00513EE1"/>
    <w:rsid w:val="005665EE"/>
    <w:rsid w:val="0058762F"/>
    <w:rsid w:val="006B44A1"/>
    <w:rsid w:val="006D053D"/>
    <w:rsid w:val="008476F2"/>
    <w:rsid w:val="008F2C98"/>
    <w:rsid w:val="0093566B"/>
    <w:rsid w:val="009B36EA"/>
    <w:rsid w:val="009E1211"/>
    <w:rsid w:val="00A0325F"/>
    <w:rsid w:val="00A95745"/>
    <w:rsid w:val="00BD5031"/>
    <w:rsid w:val="00C20D8D"/>
    <w:rsid w:val="00C25DF7"/>
    <w:rsid w:val="00CD57B2"/>
    <w:rsid w:val="00CF232D"/>
    <w:rsid w:val="00D21AC3"/>
    <w:rsid w:val="00D73C54"/>
    <w:rsid w:val="00EF7B3E"/>
    <w:rsid w:val="00F23555"/>
    <w:rsid w:val="00F74778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7138"/>
  <w15:chartTrackingRefBased/>
  <w15:docId w15:val="{D582B64B-6B28-4290-B82D-957730DB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7B2"/>
    <w:pPr>
      <w:widowControl w:val="0"/>
      <w:suppressAutoHyphens/>
      <w:spacing w:before="160" w:line="360" w:lineRule="auto"/>
      <w:jc w:val="both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7B2"/>
    <w:pPr>
      <w:widowControl/>
      <w:suppressAutoHyphens w:val="0"/>
      <w:spacing w:before="0" w:line="259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delikatne">
    <w:name w:val="Subtle Emphasis"/>
    <w:uiPriority w:val="19"/>
    <w:qFormat/>
    <w:rsid w:val="00BD5031"/>
    <w:rPr>
      <w:rFonts w:ascii="Times New Roman" w:hAnsi="Times New Roman"/>
      <w:b/>
      <w:i w:val="0"/>
      <w:iCs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Matysiak</dc:creator>
  <cp:keywords/>
  <dc:description/>
  <cp:lastModifiedBy>Zuzanna Matysiak</cp:lastModifiedBy>
  <cp:revision>2</cp:revision>
  <dcterms:created xsi:type="dcterms:W3CDTF">2020-10-23T12:10:00Z</dcterms:created>
  <dcterms:modified xsi:type="dcterms:W3CDTF">2020-10-23T12:10:00Z</dcterms:modified>
</cp:coreProperties>
</file>