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EA" w:rsidRPr="000B22EA" w:rsidRDefault="006D7D33" w:rsidP="000B22EA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B22EA">
        <w:rPr>
          <w:rFonts w:ascii="Times New Roman" w:hAnsi="Times New Roman"/>
          <w:b/>
          <w:bCs/>
          <w:sz w:val="24"/>
          <w:szCs w:val="24"/>
        </w:rPr>
        <w:t>Zestawienie planowanych kwot dotacji udzielanych z budżetu JST</w:t>
      </w:r>
      <w:r w:rsidR="000B22EA" w:rsidRPr="000B22EA">
        <w:rPr>
          <w:rFonts w:ascii="Times New Roman" w:hAnsi="Times New Roman"/>
          <w:b/>
          <w:bCs/>
          <w:sz w:val="24"/>
          <w:szCs w:val="24"/>
        </w:rPr>
        <w:t>,</w:t>
      </w:r>
      <w:r w:rsidR="000B22EA" w:rsidRPr="000B22EA">
        <w:rPr>
          <w:rFonts w:ascii="Times New Roman" w:hAnsi="Times New Roman"/>
          <w:b/>
          <w:bCs/>
          <w:sz w:val="24"/>
          <w:szCs w:val="24"/>
        </w:rPr>
        <w:t xml:space="preserve"> stanowiących obligatoryjny załącznik uchwały budżetowej</w:t>
      </w:r>
    </w:p>
    <w:p w:rsidR="006D7D33" w:rsidRDefault="006D7D33" w:rsidP="000433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D33" w:rsidRDefault="006D7D33" w:rsidP="000433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4331F" w:rsidRDefault="0004331F" w:rsidP="0004331F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Tabela 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9640200"/>
      <w:bookmarkEnd w:id="1"/>
      <w:r>
        <w:rPr>
          <w:rFonts w:ascii="Times New Roman" w:hAnsi="Times New Roman"/>
          <w:sz w:val="24"/>
          <w:szCs w:val="24"/>
        </w:rPr>
        <w:t>Załącznika do uchwały budżetowej (wzór 1)</w:t>
      </w:r>
    </w:p>
    <w:p w:rsidR="0004331F" w:rsidRDefault="0004331F" w:rsidP="000433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709"/>
        <w:gridCol w:w="1314"/>
        <w:gridCol w:w="1503"/>
        <w:gridCol w:w="2253"/>
        <w:gridCol w:w="2294"/>
        <w:gridCol w:w="2081"/>
        <w:gridCol w:w="15"/>
      </w:tblGrid>
      <w:tr w:rsidR="0004331F" w:rsidTr="0083217A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4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503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28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podmiotowej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przedmiotowej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</w:tcPr>
          <w:p w:rsidR="0004331F" w:rsidRDefault="0004331F" w:rsidP="0083217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celowej</w:t>
            </w:r>
          </w:p>
        </w:tc>
      </w:tr>
      <w:tr w:rsidR="0004331F" w:rsidTr="0083217A">
        <w:tc>
          <w:tcPr>
            <w:tcW w:w="10169" w:type="dxa"/>
            <w:gridSpan w:val="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2F2F2"/>
            <w:vAlign w:val="center"/>
          </w:tcPr>
          <w:p w:rsidR="0004331F" w:rsidRDefault="0004331F" w:rsidP="0004331F">
            <w:pPr>
              <w:pStyle w:val="Akapitzlist"/>
              <w:numPr>
                <w:ilvl w:val="0"/>
                <w:numId w:val="1"/>
              </w:numPr>
              <w:autoSpaceDN/>
              <w:spacing w:after="0" w:line="36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Jednostki sektora finansów publicznych</w:t>
            </w: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3526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c>
          <w:tcPr>
            <w:tcW w:w="10169" w:type="dxa"/>
            <w:gridSpan w:val="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2F2F2"/>
          </w:tcPr>
          <w:p w:rsidR="0004331F" w:rsidRDefault="0004331F" w:rsidP="0004331F">
            <w:pPr>
              <w:pStyle w:val="Akapitzlist"/>
              <w:numPr>
                <w:ilvl w:val="0"/>
                <w:numId w:val="1"/>
              </w:numPr>
              <w:autoSpaceDN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Jednostki spoza sektora finansów publicznych</w:t>
            </w: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1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3526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Razem:  </w:t>
            </w: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331F" w:rsidTr="0083217A">
        <w:trPr>
          <w:gridAfter w:val="1"/>
          <w:wAfter w:w="15" w:type="dxa"/>
        </w:trPr>
        <w:tc>
          <w:tcPr>
            <w:tcW w:w="3526" w:type="dxa"/>
            <w:gridSpan w:val="3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Ogółem (pkt I–II), w tym: </w:t>
            </w:r>
          </w:p>
          <w:p w:rsidR="0004331F" w:rsidRDefault="0004331F" w:rsidP="0083217A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bieżące,</w:t>
            </w:r>
          </w:p>
          <w:p w:rsidR="0004331F" w:rsidRDefault="0004331F" w:rsidP="0083217A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majątkowe</w:t>
            </w:r>
          </w:p>
        </w:tc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04331F" w:rsidRDefault="0004331F" w:rsidP="0083217A">
            <w:pPr>
              <w:pStyle w:val="Standard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331F" w:rsidRDefault="0004331F" w:rsidP="0004331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31F" w:rsidRPr="003D37D1" w:rsidRDefault="0004331F" w:rsidP="0004331F">
      <w:pPr>
        <w:pStyle w:val="Standard"/>
        <w:widowControl w:val="0"/>
        <w:spacing w:before="100" w:after="28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D37D1">
        <w:rPr>
          <w:rFonts w:ascii="Times New Roman" w:eastAsia="Calibri" w:hAnsi="Times New Roman" w:cs="Times New Roman"/>
          <w:b/>
          <w:kern w:val="0"/>
          <w:sz w:val="24"/>
          <w:szCs w:val="24"/>
        </w:rPr>
        <w:t>Tabela 2</w:t>
      </w:r>
      <w:r w:rsidRPr="003D37D1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Załącznik</w:t>
      </w:r>
      <w:r w:rsidRPr="003D37D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 uchwały budżetowej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(wzór 2)</w:t>
      </w: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1111"/>
        <w:gridCol w:w="1239"/>
        <w:gridCol w:w="1029"/>
        <w:gridCol w:w="1134"/>
        <w:gridCol w:w="992"/>
        <w:gridCol w:w="1134"/>
        <w:gridCol w:w="1134"/>
        <w:gridCol w:w="1157"/>
        <w:gridCol w:w="1134"/>
        <w:gridCol w:w="992"/>
      </w:tblGrid>
      <w:tr w:rsidR="0004331F" w:rsidTr="0083217A"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tabs>
                <w:tab w:val="left" w:pos="37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Beneficjenci z sektora finansów publicznych</w:t>
            </w:r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tabs>
                <w:tab w:val="left" w:pos="37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Beneficjenci spoza sektora finansów publicznych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Wysokość</w:t>
            </w:r>
          </w:p>
          <w:p w:rsidR="0004331F" w:rsidRDefault="0004331F" w:rsidP="00832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udzielanej dotacji</w:t>
            </w:r>
          </w:p>
        </w:tc>
      </w:tr>
      <w:tr w:rsidR="0004331F" w:rsidTr="0083217A"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rodzaj dotacji</w:t>
            </w:r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rodzaj dotacji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Kwota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Dział/</w:t>
            </w:r>
          </w:p>
          <w:p w:rsidR="0004331F" w:rsidRDefault="0004331F" w:rsidP="00832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rozdz.</w:t>
            </w:r>
          </w:p>
        </w:tc>
      </w:tr>
      <w:tr w:rsidR="0004331F" w:rsidTr="0083217A"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podmiotowa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przedmiotowa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celowa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podmiotowa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przedmiotowa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celowa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1F" w:rsidTr="0083217A"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bieżąca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majątkowa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bieżąca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majątkowa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1F" w:rsidTr="0083217A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1F" w:rsidTr="0083217A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1F" w:rsidTr="0083217A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1F" w:rsidTr="0083217A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1F" w:rsidTr="0083217A">
        <w:tc>
          <w:tcPr>
            <w:tcW w:w="11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4331F" w:rsidRDefault="0004331F" w:rsidP="00832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E78">
              <w:rPr>
                <w:rFonts w:ascii="Times New Roman" w:hAnsi="Times New Roman"/>
                <w:sz w:val="24"/>
                <w:szCs w:val="24"/>
              </w:rPr>
              <w:t>Ogółem dotacje pla</w:t>
            </w:r>
            <w:r>
              <w:rPr>
                <w:rFonts w:ascii="Times New Roman" w:hAnsi="Times New Roman"/>
                <w:sz w:val="24"/>
                <w:szCs w:val="24"/>
              </w:rPr>
              <w:t>nowane do udzielenia z budżetu</w:t>
            </w:r>
            <w:r w:rsidRPr="00442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31F" w:rsidRPr="00442E78" w:rsidRDefault="0004331F" w:rsidP="006D7D33">
            <w:pPr>
              <w:tabs>
                <w:tab w:val="left" w:pos="259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E78">
              <w:rPr>
                <w:rFonts w:ascii="Times New Roman" w:hAnsi="Times New Roman"/>
                <w:sz w:val="24"/>
                <w:szCs w:val="24"/>
              </w:rPr>
              <w:t>w tym:</w:t>
            </w:r>
            <w:r w:rsidR="006D7D3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4331F" w:rsidRPr="00442E78" w:rsidRDefault="006D7D33" w:rsidP="00832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4331F" w:rsidRPr="00442E78">
              <w:rPr>
                <w:rFonts w:ascii="Times New Roman" w:hAnsi="Times New Roman"/>
                <w:sz w:val="24"/>
                <w:szCs w:val="24"/>
              </w:rPr>
              <w:t xml:space="preserve"> bieżące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31F" w:rsidRDefault="0004331F" w:rsidP="0083217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2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D3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42E78">
              <w:rPr>
                <w:rFonts w:ascii="Times New Roman" w:hAnsi="Times New Roman"/>
                <w:sz w:val="24"/>
                <w:szCs w:val="24"/>
              </w:rPr>
              <w:t>majątkowe</w:t>
            </w:r>
          </w:p>
        </w:tc>
      </w:tr>
    </w:tbl>
    <w:p w:rsidR="0004331F" w:rsidRDefault="0004331F" w:rsidP="0004331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B91" w:rsidRPr="0004331F" w:rsidRDefault="00E62B91" w:rsidP="0004331F"/>
    <w:sectPr w:rsidR="00E62B91" w:rsidRPr="0004331F" w:rsidSect="006D7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C6" w:rsidRDefault="007B6CC6" w:rsidP="007B6CC6">
      <w:pPr>
        <w:spacing w:after="0" w:line="240" w:lineRule="auto"/>
      </w:pPr>
      <w:r>
        <w:separator/>
      </w:r>
    </w:p>
  </w:endnote>
  <w:endnote w:type="continuationSeparator" w:id="0">
    <w:p w:rsidR="007B6CC6" w:rsidRDefault="007B6CC6" w:rsidP="007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82202"/>
      <w:docPartObj>
        <w:docPartGallery w:val="Page Numbers (Bottom of Page)"/>
        <w:docPartUnique/>
      </w:docPartObj>
    </w:sdtPr>
    <w:sdtEndPr/>
    <w:sdtContent>
      <w:p w:rsidR="007B6CC6" w:rsidRDefault="007B6CC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2EA">
          <w:rPr>
            <w:noProof/>
          </w:rPr>
          <w:t>2</w:t>
        </w:r>
        <w:r>
          <w:fldChar w:fldCharType="end"/>
        </w:r>
      </w:p>
    </w:sdtContent>
  </w:sdt>
  <w:p w:rsidR="007B6CC6" w:rsidRDefault="007B6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C6" w:rsidRDefault="007B6CC6" w:rsidP="007B6CC6">
      <w:pPr>
        <w:spacing w:after="0" w:line="240" w:lineRule="auto"/>
      </w:pPr>
      <w:r>
        <w:separator/>
      </w:r>
    </w:p>
  </w:footnote>
  <w:footnote w:type="continuationSeparator" w:id="0">
    <w:p w:rsidR="007B6CC6" w:rsidRDefault="007B6CC6" w:rsidP="007B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C53DB"/>
    <w:multiLevelType w:val="hybridMultilevel"/>
    <w:tmpl w:val="77F8CE82"/>
    <w:lvl w:ilvl="0" w:tplc="26062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04331F"/>
    <w:rsid w:val="000B22EA"/>
    <w:rsid w:val="00260359"/>
    <w:rsid w:val="00271F90"/>
    <w:rsid w:val="002B71CF"/>
    <w:rsid w:val="00306E2D"/>
    <w:rsid w:val="00442769"/>
    <w:rsid w:val="005D2BC3"/>
    <w:rsid w:val="006011DD"/>
    <w:rsid w:val="00661678"/>
    <w:rsid w:val="006D7D33"/>
    <w:rsid w:val="00713BEA"/>
    <w:rsid w:val="007B6CC6"/>
    <w:rsid w:val="00917BB1"/>
    <w:rsid w:val="00997961"/>
    <w:rsid w:val="00A44791"/>
    <w:rsid w:val="00C5545B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CFE1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2B71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31F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6"/>
  </w:style>
  <w:style w:type="paragraph" w:styleId="Stopka">
    <w:name w:val="footer"/>
    <w:basedOn w:val="Normalny"/>
    <w:link w:val="StopkaZnak"/>
    <w:uiPriority w:val="99"/>
    <w:unhideWhenUsed/>
    <w:rsid w:val="007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10C5-C943-4DF2-9D25-9FA1EC13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5</cp:revision>
  <dcterms:created xsi:type="dcterms:W3CDTF">2020-09-23T13:57:00Z</dcterms:created>
  <dcterms:modified xsi:type="dcterms:W3CDTF">2020-09-28T11:50:00Z</dcterms:modified>
</cp:coreProperties>
</file>